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E6" w:rsidRDefault="00A26E7A" w:rsidP="00C868E6">
      <w:pPr>
        <w:jc w:val="center"/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-701040</wp:posOffset>
            </wp:positionV>
            <wp:extent cx="1985010" cy="1432560"/>
            <wp:effectExtent l="19050" t="0" r="0" b="0"/>
            <wp:wrapSquare wrapText="bothSides"/>
            <wp:docPr id="1" name="รูปภาพ 0" descr="20_ye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year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743" w:rsidRPr="00A26E7A" w:rsidRDefault="00C868E6" w:rsidP="00A26E7A">
      <w:pPr>
        <w:rPr>
          <w:rFonts w:ascii="Phetsarath OT" w:eastAsia="Phetsarath OT" w:hAnsi="Phetsarath OT" w:cs="Phetsarath OT"/>
          <w:b/>
          <w:bCs/>
          <w:sz w:val="32"/>
          <w:szCs w:val="32"/>
        </w:rPr>
      </w:pPr>
      <w:r w:rsidRPr="00A26E7A">
        <w:rPr>
          <w:rFonts w:ascii="Phetsarath OT" w:eastAsia="Phetsarath OT" w:hAnsi="Phetsarath OT" w:cs="Phetsarath OT" w:hint="cs"/>
          <w:b/>
          <w:bCs/>
          <w:sz w:val="32"/>
          <w:szCs w:val="32"/>
          <w:cs/>
        </w:rPr>
        <w:t>ໃບລົງທະບຽນ</w:t>
      </w:r>
    </w:p>
    <w:p w:rsidR="00A26E7A" w:rsidRDefault="000664B0" w:rsidP="00C868E6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ເຂົ້າຮ່ວມງານວາງສະແດງ</w:t>
      </w:r>
      <w:r w:rsidR="00A26E7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ແລະຈຳໜ່າຍສິນຄ້າຜະລິດຕະພັນກະສິກຳປ່າໄມ້ ໃນໂອກາດ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ສະເຫຼີມສະຫຼອງສະຖາບັນຄົ້ນຄວ້າກະສິກຳ, ປ່າໄມ້ ແລະ ພັດທະນາຊົນນະບົດ ຄົບຮອບ 20ປີ </w:t>
      </w:r>
    </w:p>
    <w:p w:rsidR="00C868E6" w:rsidRPr="00412D3D" w:rsidRDefault="00C868E6" w:rsidP="00C868E6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ທີ່</w:t>
      </w:r>
      <w:r w:rsidR="000664B0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ສະຖາບັນຄົ້ນຄວ້າກະສິກຳ, ປ່າໄມ້ ແລະ ພັດທະນາຊົນນະບົດ. ວັນທີ....</w:t>
      </w:r>
      <w:r w:rsidR="00A26E7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25-27/04/2018</w:t>
      </w:r>
      <w:r w:rsidR="000664B0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...</w:t>
      </w:r>
    </w:p>
    <w:p w:rsidR="00C868E6" w:rsidRPr="00412D3D" w:rsidRDefault="00C868E6" w:rsidP="00C868E6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ຂໍ້ມູນກ່ຽວກັບຜູ້ລົງທະບຽນ:</w:t>
      </w:r>
    </w:p>
    <w:p w:rsidR="00C868E6" w:rsidRPr="00412D3D" w:rsidRDefault="00C868E6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ຊື່ບໍລິສັດ</w:t>
      </w:r>
      <w:r w:rsidR="000664B0">
        <w:rPr>
          <w:rFonts w:ascii="Phetsarath OT" w:eastAsia="Phetsarath OT" w:hAnsi="Phetsarath OT" w:cs="Phetsarath OT" w:hint="cs"/>
          <w:sz w:val="24"/>
          <w:szCs w:val="24"/>
          <w:cs/>
        </w:rPr>
        <w:t>/ກຸ່ມຜູ້ຜະລິດ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:......................................................................................</w:t>
      </w:r>
      <w:r w:rsidR="000664B0">
        <w:rPr>
          <w:rFonts w:ascii="Phetsarath OT" w:eastAsia="Phetsarath OT" w:hAnsi="Phetsarath OT" w:cs="Phetsarath OT" w:hint="cs"/>
          <w:sz w:val="24"/>
          <w:szCs w:val="24"/>
          <w:cs/>
        </w:rPr>
        <w:t>.....</w:t>
      </w:r>
    </w:p>
    <w:p w:rsidR="00C868E6" w:rsidRPr="00412D3D" w:rsidRDefault="00A26E7A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ຊື່ ແລະ ນາມສະກຸນຜູ້ສະ</w:t>
      </w:r>
      <w:r w:rsidR="00C868E6" w:rsidRPr="00412D3D">
        <w:rPr>
          <w:rFonts w:ascii="Phetsarath OT" w:eastAsia="Phetsarath OT" w:hAnsi="Phetsarath OT" w:cs="Phetsarath OT" w:hint="cs"/>
          <w:sz w:val="24"/>
          <w:szCs w:val="24"/>
          <w:cs/>
        </w:rPr>
        <w:t>ໝັກ:........................................................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.............................</w:t>
      </w:r>
    </w:p>
    <w:p w:rsidR="00C868E6" w:rsidRPr="00412D3D" w:rsidRDefault="00C868E6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ຕໍາແໝ່ງ:......................................................................................</w:t>
      </w:r>
      <w:r w:rsidR="00A26E7A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</w:p>
    <w:p w:rsidR="00C868E6" w:rsidRPr="00412D3D" w:rsidRDefault="00C868E6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ທີ່ຢູ່:............................................................................................</w:t>
      </w:r>
      <w:r w:rsidR="00A26E7A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</w:p>
    <w:p w:rsidR="00C868E6" w:rsidRPr="00412D3D" w:rsidRDefault="00C868E6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ໂທລະສັບ:............................................ມືຖື:.....................................ແຟັກ:......................</w:t>
      </w:r>
    </w:p>
    <w:p w:rsidR="00C868E6" w:rsidRPr="00412D3D" w:rsidRDefault="00C868E6" w:rsidP="00C868E6">
      <w:pPr>
        <w:pStyle w:val="ListParagraph"/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ອີເມວ:.........................................................ເວັບໄຊ:......................</w:t>
      </w:r>
      <w:r w:rsidR="00A26E7A">
        <w:rPr>
          <w:rFonts w:ascii="Phetsarath OT" w:eastAsia="Phetsarath OT" w:hAnsi="Phetsarath OT" w:cs="Phetsarath OT" w:hint="cs"/>
          <w:sz w:val="24"/>
          <w:szCs w:val="24"/>
          <w:cs/>
        </w:rPr>
        <w:t>.....................</w:t>
      </w:r>
    </w:p>
    <w:p w:rsidR="00C868E6" w:rsidRPr="00412D3D" w:rsidRDefault="00C868E6" w:rsidP="00C868E6">
      <w:pPr>
        <w:pStyle w:val="ListParagraph"/>
        <w:numPr>
          <w:ilvl w:val="0"/>
          <w:numId w:val="1"/>
        </w:num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ການຈ່ອງ ຮ້ານວາງສະແດງ:</w:t>
      </w:r>
    </w:p>
    <w:p w:rsidR="00C868E6" w:rsidRPr="00AF542B" w:rsidRDefault="00C868E6" w:rsidP="00C868E6">
      <w:pPr>
        <w:pStyle w:val="ListParagraph"/>
        <w:rPr>
          <w:rFonts w:ascii="Phetsarath OT" w:eastAsia="Phetsarath OT" w:hAnsi="Phetsarath OT" w:cs="DokChampa"/>
          <w:sz w:val="24"/>
          <w:szCs w:val="24"/>
          <w:cs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ມີຄວາມຕ້ອງການຈ່ອງຮ້ານວາງສະແ</w:t>
      </w:r>
      <w:r w:rsidR="00AF542B">
        <w:rPr>
          <w:rFonts w:ascii="Phetsarath OT" w:eastAsia="Phetsarath OT" w:hAnsi="Phetsarath OT" w:cs="Phetsarath OT" w:hint="cs"/>
          <w:sz w:val="24"/>
          <w:szCs w:val="24"/>
          <w:cs/>
        </w:rPr>
        <w:t>ດງທີ ແຍກຈາກກັນຈຳນວນ</w:t>
      </w:r>
    </w:p>
    <w:p w:rsidR="00D2588A" w:rsidRPr="00412D3D" w:rsidRDefault="003E5901" w:rsidP="00D2588A">
      <w:pPr>
        <w:pStyle w:val="ListParagraph"/>
        <w:tabs>
          <w:tab w:val="left" w:pos="4005"/>
          <w:tab w:val="center" w:pos="504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14605</wp:posOffset>
                </wp:positionV>
                <wp:extent cx="171450" cy="142875"/>
                <wp:effectExtent l="0" t="0" r="0" b="9525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A0988B" id="Rectangle 2" o:spid="_x0000_s1026" style="position:absolute;margin-left:124.5pt;margin-top:1.15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" fillcolor="white [3201]" strokecolor="black [3200]" strokeweight="1pt">
                <v:path arrowok="t"/>
              </v:rect>
            </w:pict>
          </mc:Fallback>
        </mc:AlternateContent>
      </w:r>
      <w:r w:rsidR="00D2588A" w:rsidRPr="00412D3D">
        <w:rPr>
          <w:rFonts w:ascii="Phetsarath OT" w:eastAsia="Phetsarath OT" w:hAnsi="Phetsarath OT" w:cs="Phetsarath OT" w:hint="cs"/>
          <w:sz w:val="24"/>
          <w:szCs w:val="24"/>
          <w:cs/>
        </w:rPr>
        <w:t>1 ຮ້ານວາງສະແດງ</w:t>
      </w:r>
    </w:p>
    <w:p w:rsidR="00C868E6" w:rsidRPr="00412D3D" w:rsidRDefault="003E5901" w:rsidP="00D2588A">
      <w:pPr>
        <w:pStyle w:val="ListParagraph"/>
        <w:tabs>
          <w:tab w:val="left" w:pos="4005"/>
          <w:tab w:val="center" w:pos="504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9525</wp:posOffset>
                </wp:positionV>
                <wp:extent cx="171450" cy="142875"/>
                <wp:effectExtent l="0" t="0" r="0" b="952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643E9" id="Rectangle 3" o:spid="_x0000_s1026" style="position:absolute;margin-left:124.5pt;margin-top:.75pt;width:13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" fillcolor="white [3201]" strokecolor="black [3200]" strokeweight="1pt">
                <v:path arrowok="t"/>
              </v:rect>
            </w:pict>
          </mc:Fallback>
        </mc:AlternateContent>
      </w:r>
      <w:r w:rsidR="00D2588A" w:rsidRPr="00412D3D">
        <w:rPr>
          <w:rFonts w:ascii="Phetsarath OT" w:eastAsia="Phetsarath OT" w:hAnsi="Phetsarath OT" w:cs="Phetsarath OT" w:hint="cs"/>
          <w:sz w:val="24"/>
          <w:szCs w:val="24"/>
          <w:cs/>
        </w:rPr>
        <w:t>2 ຮ້ານວາງສະແດງ</w:t>
      </w:r>
    </w:p>
    <w:p w:rsidR="00D2588A" w:rsidRPr="00412D3D" w:rsidRDefault="003E5901" w:rsidP="00D2588A">
      <w:pPr>
        <w:pStyle w:val="ListParagraph"/>
        <w:tabs>
          <w:tab w:val="left" w:pos="720"/>
          <w:tab w:val="left" w:pos="1440"/>
          <w:tab w:val="left" w:pos="2160"/>
          <w:tab w:val="left" w:pos="288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62230</wp:posOffset>
                </wp:positionV>
                <wp:extent cx="171450" cy="142875"/>
                <wp:effectExtent l="0" t="0" r="0" b="95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1A7C2D" id="Rectangle 4" o:spid="_x0000_s1026" style="position:absolute;margin-left:124.5pt;margin-top:4.9pt;width:13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" fillcolor="white [3201]" strokecolor="black [3200]" strokeweight="1pt">
                <v:path arrowok="t"/>
              </v:rect>
            </w:pict>
          </mc:Fallback>
        </mc:AlternateContent>
      </w:r>
      <w:r w:rsidR="00D2588A" w:rsidRPr="00412D3D">
        <w:rPr>
          <w:rFonts w:ascii="Phetsarath OT" w:eastAsia="Phetsarath OT" w:hAnsi="Phetsarath OT" w:cs="Phetsarath OT" w:hint="cs"/>
          <w:sz w:val="24"/>
          <w:szCs w:val="24"/>
          <w:cs/>
        </w:rPr>
        <w:t>3 ຮ້ານວາງສະແດງ</w:t>
      </w:r>
    </w:p>
    <w:p w:rsidR="00D2588A" w:rsidRPr="00412D3D" w:rsidRDefault="003E5901" w:rsidP="00D258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476250</wp:posOffset>
                </wp:positionH>
                <wp:positionV relativeFrom="paragraph">
                  <wp:posOffset>38735</wp:posOffset>
                </wp:positionV>
                <wp:extent cx="171450" cy="142875"/>
                <wp:effectExtent l="0" t="0" r="0" b="9525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3B662" id="Rectangle 6" o:spid="_x0000_s1026" style="position:absolute;margin-left:37.5pt;margin-top:3.05pt;width:13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" fillcolor="white [3201]" strokecolor="black [3200]" strokeweight="1pt">
                <v:path arrowok="t"/>
              </v:rect>
            </w:pict>
          </mc:Fallback>
        </mc:AlternateContent>
      </w:r>
      <w:r w:rsidR="00A26E7A"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 w:rsidR="009D52AE">
        <w:rPr>
          <w:rFonts w:ascii="Phetsarath OT" w:eastAsia="Phetsarath OT" w:hAnsi="Phetsarath OT" w:cs="Phetsarath OT"/>
          <w:sz w:val="24"/>
          <w:szCs w:val="24"/>
          <w:cs/>
        </w:rPr>
        <w:t xml:space="preserve">ອື່ນໆ (ກະລຸນາລະບຸຈໍານວນ </w:t>
      </w:r>
      <w:r w:rsidR="009D52AE">
        <w:rPr>
          <w:rFonts w:ascii="Phetsarath OT" w:eastAsia="Phetsarath OT" w:hAnsi="Phetsarath OT" w:cs="Phetsarath OT" w:hint="cs"/>
          <w:sz w:val="24"/>
          <w:szCs w:val="24"/>
          <w:cs/>
        </w:rPr>
        <w:t>ບູດ</w:t>
      </w:r>
      <w:r w:rsidR="00D2588A" w:rsidRPr="00412D3D">
        <w:rPr>
          <w:rFonts w:ascii="Phetsarath OT" w:eastAsia="Phetsarath OT" w:hAnsi="Phetsarath OT" w:cs="Phetsarath OT"/>
          <w:sz w:val="24"/>
          <w:szCs w:val="24"/>
          <w:cs/>
        </w:rPr>
        <w:t>ວາງສະແດງ):...................</w:t>
      </w:r>
      <w:r w:rsidR="00D2588A" w:rsidRPr="00412D3D">
        <w:rPr>
          <w:rFonts w:ascii="Phetsarath OT" w:eastAsia="Phetsarath OT" w:hAnsi="Phetsarath OT" w:cs="Phetsarath OT" w:hint="cs"/>
          <w:sz w:val="24"/>
          <w:szCs w:val="24"/>
          <w:cs/>
        </w:rPr>
        <w:t>.................</w:t>
      </w:r>
    </w:p>
    <w:p w:rsidR="008A3231" w:rsidRPr="00412D3D" w:rsidRDefault="00D2588A" w:rsidP="00D258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rFonts w:ascii="Phetsarath OT" w:eastAsia="Phetsarath OT" w:hAnsi="Phetsarath OT" w:cs="Phetsarath OT"/>
          <w:sz w:val="24"/>
          <w:szCs w:val="24"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ຫຼື ສາມາດຈ່ອງເນື້ອທີ່</w:t>
      </w:r>
      <w:r w:rsidR="009D52AE">
        <w:rPr>
          <w:rFonts w:ascii="Phetsarath OT" w:eastAsia="Phetsarath OT" w:hAnsi="Phetsarath OT" w:cs="Phetsarath OT" w:hint="cs"/>
          <w:sz w:val="24"/>
          <w:szCs w:val="24"/>
          <w:cs/>
        </w:rPr>
        <w:t>ເປົ້າວ່າງ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ບໍ່ມີ</w:t>
      </w:r>
      <w:r w:rsidR="00AF542B">
        <w:rPr>
          <w:rFonts w:ascii="Phetsarath OT" w:eastAsia="Phetsarath OT" w:hAnsi="Phetsarath OT" w:cs="Phetsarath OT" w:hint="cs"/>
          <w:sz w:val="24"/>
          <w:szCs w:val="24"/>
          <w:cs/>
        </w:rPr>
        <w:t>ເຕັ້ນ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ກະລຸນາລະບຸຈຳນວນເນື້ອທີ່</w:t>
      </w:r>
      <w:r w:rsidR="008A3231" w:rsidRPr="00412D3D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ທີ່ຕ້ອງການ </w:t>
      </w:r>
    </w:p>
    <w:p w:rsidR="00D2588A" w:rsidRPr="00412D3D" w:rsidRDefault="00D2588A" w:rsidP="00D2588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4425"/>
        </w:tabs>
        <w:rPr>
          <w:rFonts w:ascii="Phetsarath OT" w:eastAsia="Phetsarath OT" w:hAnsi="Phetsarath OT" w:cs="Phetsarath OT"/>
          <w:sz w:val="24"/>
          <w:szCs w:val="24"/>
          <w:cs/>
        </w:rPr>
      </w:pP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(</w:t>
      </w:r>
      <w:r w:rsidRPr="00412D3D">
        <w:rPr>
          <w:rFonts w:ascii="Phetsarath OT" w:eastAsia="Phetsarath OT" w:hAnsi="Phetsarath OT" w:cs="Phetsarath OT"/>
          <w:sz w:val="24"/>
          <w:szCs w:val="24"/>
        </w:rPr>
        <w:t>m</w:t>
      </w:r>
      <w:r w:rsidRPr="004339DC">
        <w:rPr>
          <w:rFonts w:ascii="Phetsarath OT" w:eastAsia="Phetsarath OT" w:hAnsi="Phetsarath OT" w:cs="Phetsarath OT"/>
          <w:sz w:val="24"/>
          <w:szCs w:val="24"/>
          <w:vertAlign w:val="superscript"/>
        </w:rPr>
        <w:t>2</w:t>
      </w:r>
      <w:r w:rsidRPr="00412D3D">
        <w:rPr>
          <w:rFonts w:ascii="Phetsarath OT" w:eastAsia="Phetsarath OT" w:hAnsi="Phetsarath OT" w:cs="Phetsarath OT"/>
          <w:sz w:val="24"/>
          <w:szCs w:val="24"/>
        </w:rPr>
        <w:t>)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: (ຍາວ:..............</w:t>
      </w:r>
      <w:r w:rsidR="008A3231" w:rsidRPr="00412D3D">
        <w:rPr>
          <w:rFonts w:ascii="Phetsarath OT" w:eastAsia="Phetsarath OT" w:hAnsi="Phetsarath OT" w:cs="Phetsarath OT"/>
          <w:sz w:val="24"/>
          <w:szCs w:val="24"/>
        </w:rPr>
        <w:t>m</w:t>
      </w:r>
      <w:r w:rsidRPr="00412D3D">
        <w:rPr>
          <w:rFonts w:ascii="Phetsarath OT" w:eastAsia="Phetsarath OT" w:hAnsi="Phetsarath OT" w:cs="Phetsarath OT"/>
          <w:sz w:val="24"/>
          <w:szCs w:val="24"/>
        </w:rPr>
        <w:t xml:space="preserve">x 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ກ້ວາງ...............</w:t>
      </w:r>
      <w:r w:rsidRPr="00412D3D">
        <w:rPr>
          <w:rFonts w:ascii="Phetsarath OT" w:eastAsia="Phetsarath OT" w:hAnsi="Phetsarath OT" w:cs="Phetsarath OT"/>
          <w:sz w:val="24"/>
          <w:szCs w:val="24"/>
        </w:rPr>
        <w:t xml:space="preserve">m) </w:t>
      </w:r>
      <w:r w:rsidRPr="00412D3D">
        <w:rPr>
          <w:rFonts w:ascii="Phetsarath OT" w:eastAsia="Phetsarath OT" w:hAnsi="Phetsarath OT" w:cs="Phetsarath OT" w:hint="cs"/>
          <w:sz w:val="24"/>
          <w:szCs w:val="24"/>
          <w:cs/>
        </w:rPr>
        <w:t>= ......................</w:t>
      </w:r>
      <w:r w:rsidRPr="00412D3D">
        <w:rPr>
          <w:rFonts w:ascii="Phetsarath OT" w:eastAsia="Phetsarath OT" w:hAnsi="Phetsarath OT" w:cs="Phetsarath OT"/>
          <w:sz w:val="24"/>
          <w:szCs w:val="24"/>
        </w:rPr>
        <w:t xml:space="preserve"> m</w:t>
      </w:r>
      <w:r w:rsidRPr="004339DC">
        <w:rPr>
          <w:rFonts w:ascii="Phetsarath OT" w:eastAsia="Phetsarath OT" w:hAnsi="Phetsarath OT" w:cs="Phetsarath OT"/>
          <w:sz w:val="24"/>
          <w:szCs w:val="24"/>
          <w:vertAlign w:val="superscript"/>
        </w:rPr>
        <w:t>2</w:t>
      </w:r>
    </w:p>
    <w:p w:rsidR="00D2588A" w:rsidRDefault="00412D3D" w:rsidP="00412D3D">
      <w:pPr>
        <w:pStyle w:val="ListParagraph"/>
        <w:numPr>
          <w:ilvl w:val="0"/>
          <w:numId w:val="3"/>
        </w:numPr>
        <w:tabs>
          <w:tab w:val="left" w:pos="2880"/>
        </w:tabs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F24ACA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ຂໍ້ມູນ ຮ້ານວາງສະແດງ:</w:t>
      </w:r>
    </w:p>
    <w:p w:rsidR="004339DC" w:rsidRDefault="007239CC" w:rsidP="004339DC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ຮ້ານວາງສະແດງ ມາດຕະຖານ ຂະໜາດ 3</w:t>
      </w:r>
      <w:r w:rsidR="003B3017">
        <w:rPr>
          <w:rFonts w:ascii="Phetsarath OT" w:eastAsia="Phetsarath OT" w:hAnsi="Phetsarath OT" w:cs="Phetsarath OT"/>
          <w:sz w:val="24"/>
          <w:szCs w:val="24"/>
        </w:rPr>
        <w:t>m x 4m x 2</w:t>
      </w:r>
      <w:r>
        <w:rPr>
          <w:rFonts w:ascii="Phetsarath OT" w:eastAsia="Phetsarath OT" w:hAnsi="Phetsarath OT" w:cs="Phetsarath OT"/>
          <w:sz w:val="24"/>
          <w:szCs w:val="24"/>
        </w:rPr>
        <w:t>m (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ຍາວ </w:t>
      </w:r>
      <w:r>
        <w:rPr>
          <w:rFonts w:ascii="Phetsarath OT" w:eastAsia="Phetsarath OT" w:hAnsi="Phetsarath OT" w:cs="Phetsarath OT"/>
          <w:sz w:val="24"/>
          <w:szCs w:val="24"/>
        </w:rPr>
        <w:t>x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ກ້ວາງ </w:t>
      </w:r>
      <w:r>
        <w:rPr>
          <w:rFonts w:ascii="Phetsarath OT" w:eastAsia="Phetsarath OT" w:hAnsi="Phetsarath OT" w:cs="Phetsarath OT"/>
          <w:sz w:val="24"/>
          <w:szCs w:val="24"/>
        </w:rPr>
        <w:t>x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ສູງ</w:t>
      </w:r>
      <w:r>
        <w:rPr>
          <w:rFonts w:ascii="Phetsarath OT" w:eastAsia="Phetsarath OT" w:hAnsi="Phetsarath OT" w:cs="Phetsarath OT"/>
          <w:sz w:val="24"/>
          <w:szCs w:val="24"/>
        </w:rPr>
        <w:t>)</w:t>
      </w:r>
      <w:r w:rsidR="000664B0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ຕະຫຼອດໄລຍະງານວາງສະແດງ (</w:t>
      </w:r>
      <w:r w:rsidR="003B3017">
        <w:rPr>
          <w:rFonts w:ascii="Phetsarath OT" w:eastAsia="Phetsarath OT" w:hAnsi="Phetsarath OT" w:cs="Phetsarath OT" w:hint="cs"/>
          <w:sz w:val="24"/>
          <w:szCs w:val="24"/>
          <w:cs/>
        </w:rPr>
        <w:t>3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ວັນ), ປະກອບມີສີ່ງອໍານວຍຄວາມສະດວກດັ່ງນີ້:</w:t>
      </w:r>
    </w:p>
    <w:p w:rsidR="00F24ACA" w:rsidRPr="004339DC" w:rsidRDefault="000664B0" w:rsidP="004339DC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ຮ້ານວາງສະແດງ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/>
          <w:sz w:val="24"/>
          <w:szCs w:val="24"/>
          <w:cs/>
        </w:rPr>
        <w:tab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- ປັກສຽບໄຟ </w:t>
      </w:r>
      <w:r w:rsidR="007239CC" w:rsidRPr="004339DC">
        <w:rPr>
          <w:rFonts w:ascii="Phetsarath OT" w:eastAsia="Phetsarath OT" w:hAnsi="Phetsarath OT" w:cs="Phetsarath OT"/>
          <w:sz w:val="24"/>
          <w:szCs w:val="24"/>
        </w:rPr>
        <w:t xml:space="preserve">1 </w:t>
      </w:r>
      <w:r w:rsidR="007239CC" w:rsidRPr="004339DC">
        <w:rPr>
          <w:rFonts w:ascii="Phetsarath OT" w:eastAsia="Phetsarath OT" w:hAnsi="Phetsarath OT" w:cs="Phetsarath OT" w:hint="cs"/>
          <w:sz w:val="24"/>
          <w:szCs w:val="24"/>
          <w:cs/>
        </w:rPr>
        <w:t>ປັກ</w:t>
      </w:r>
    </w:p>
    <w:p w:rsidR="007239CC" w:rsidRDefault="007239CC" w:rsidP="004339DC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ໂຕະ 1 ໜ່ວຍ                                    -  ຫຼວດໄຟ ນິອອນ ຂະໜາດ 1.2</w:t>
      </w:r>
      <w:r w:rsidRPr="00412D3D">
        <w:rPr>
          <w:rFonts w:ascii="Phetsarath OT" w:eastAsia="Phetsarath OT" w:hAnsi="Phetsarath OT" w:cs="Phetsarath OT"/>
          <w:sz w:val="24"/>
          <w:szCs w:val="24"/>
        </w:rPr>
        <w:t>m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1 ດວກ</w:t>
      </w:r>
    </w:p>
    <w:p w:rsidR="004339DC" w:rsidRDefault="007239CC" w:rsidP="004339DC">
      <w:pPr>
        <w:pStyle w:val="ListParagraph"/>
        <w:numPr>
          <w:ilvl w:val="0"/>
          <w:numId w:val="4"/>
        </w:numPr>
        <w:tabs>
          <w:tab w:val="left" w:pos="2880"/>
        </w:tabs>
        <w:rPr>
          <w:rFonts w:ascii="Phetsarath OT" w:eastAsia="Phetsarath OT" w:hAnsi="Phetsarath OT" w:cs="Phetsarath OT"/>
          <w:sz w:val="24"/>
          <w:szCs w:val="24"/>
          <w:cs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ຕັ່ງ 2 ໜ່ວຍ                                     - </w:t>
      </w:r>
      <w:r w:rsidR="004339DC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ປ້າຍຊື່ບໍລິສັດ</w:t>
      </w:r>
    </w:p>
    <w:p w:rsidR="007239CC" w:rsidRPr="00C43156" w:rsidRDefault="004339DC" w:rsidP="00C43156">
      <w:pPr>
        <w:pStyle w:val="ListParagraph"/>
        <w:numPr>
          <w:ilvl w:val="0"/>
          <w:numId w:val="7"/>
        </w:numPr>
        <w:tabs>
          <w:tab w:val="left" w:pos="960"/>
        </w:tabs>
        <w:rPr>
          <w:rFonts w:ascii="Phetsarath OT" w:eastAsia="Phetsarath OT" w:hAnsi="Phetsarath OT" w:cs="Phetsarath OT"/>
          <w:sz w:val="24"/>
          <w:szCs w:val="24"/>
        </w:rPr>
      </w:pPr>
      <w:r w:rsidRPr="00C43156">
        <w:rPr>
          <w:rFonts w:ascii="Phetsarath OT" w:eastAsia="Phetsarath OT" w:hAnsi="Phetsarath OT" w:cs="Phetsarath OT" w:hint="cs"/>
          <w:sz w:val="24"/>
          <w:szCs w:val="24"/>
          <w:cs/>
        </w:rPr>
        <w:t>ລາຄາຈອງເນື້ອທີ່</w:t>
      </w:r>
      <w:r w:rsidRPr="00C4315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ຮ້ານ</w:t>
      </w:r>
      <w:r w:rsidR="003B3017" w:rsidRPr="00C4315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ຂາຍອາຫານແລະເຄື່ອງດືມ</w:t>
      </w:r>
      <w:r w:rsidRPr="00C43156">
        <w:rPr>
          <w:rFonts w:ascii="Phetsarath OT" w:eastAsia="Phetsarath OT" w:hAnsi="Phetsarath OT" w:cs="Phetsarath OT" w:hint="cs"/>
          <w:sz w:val="24"/>
          <w:szCs w:val="24"/>
          <w:cs/>
        </w:rPr>
        <w:t xml:space="preserve"> 300,000 ກີບ /</w:t>
      </w:r>
      <w:r w:rsidR="009D52AE" w:rsidRPr="00C43156">
        <w:rPr>
          <w:rFonts w:ascii="Phetsarath OT" w:eastAsia="Phetsarath OT" w:hAnsi="Phetsarath OT" w:cs="Phetsarath OT" w:hint="cs"/>
          <w:sz w:val="24"/>
          <w:szCs w:val="24"/>
          <w:cs/>
        </w:rPr>
        <w:t>ຮ້ານ</w:t>
      </w:r>
      <w:r w:rsidRPr="00C43156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ປະກອບມີສີ່ງອໍານວຍຄວາມສະດວກດັ່ງນີ້:</w:t>
      </w:r>
    </w:p>
    <w:p w:rsidR="004339DC" w:rsidRDefault="004339DC" w:rsidP="004339DC">
      <w:pPr>
        <w:pStyle w:val="ListParagraph"/>
        <w:numPr>
          <w:ilvl w:val="0"/>
          <w:numId w:val="4"/>
        </w:numPr>
        <w:tabs>
          <w:tab w:val="left" w:pos="96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ໂຕະ 1 ໜ່ວຍ                                      - ປັກໄຟຂະໜາດ </w:t>
      </w:r>
      <w:r w:rsidRPr="004339DC">
        <w:rPr>
          <w:rFonts w:ascii="Phetsarath OT" w:eastAsia="Phetsarath OT" w:hAnsi="Phetsarath OT" w:cs="Phetsarath OT" w:hint="cs"/>
          <w:sz w:val="24"/>
          <w:szCs w:val="24"/>
          <w:cs/>
        </w:rPr>
        <w:t>15</w:t>
      </w:r>
      <w:r w:rsidRPr="004339DC">
        <w:rPr>
          <w:rFonts w:ascii="Phetsarath OT" w:eastAsia="Phetsarath OT" w:hAnsi="Phetsarath OT" w:cs="Phetsarath OT"/>
          <w:sz w:val="24"/>
          <w:szCs w:val="24"/>
        </w:rPr>
        <w:t xml:space="preserve">A – 220V 1 </w:t>
      </w:r>
      <w:r w:rsidRPr="004339DC">
        <w:rPr>
          <w:rFonts w:ascii="Phetsarath OT" w:eastAsia="Phetsarath OT" w:hAnsi="Phetsarath OT" w:cs="Phetsarath OT" w:hint="cs"/>
          <w:sz w:val="24"/>
          <w:szCs w:val="24"/>
          <w:cs/>
        </w:rPr>
        <w:t>ປັກ</w:t>
      </w:r>
    </w:p>
    <w:p w:rsidR="003B3017" w:rsidRDefault="004339DC" w:rsidP="003B3017">
      <w:pPr>
        <w:pStyle w:val="ListParagraph"/>
        <w:numPr>
          <w:ilvl w:val="0"/>
          <w:numId w:val="4"/>
        </w:numPr>
        <w:tabs>
          <w:tab w:val="left" w:pos="96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ຕັ່ງ 2 ໜ່ວຍ            </w:t>
      </w:r>
      <w:r w:rsidR="009D52AE">
        <w:rPr>
          <w:rFonts w:ascii="Phetsarath OT" w:eastAsia="Phetsarath OT" w:hAnsi="Phetsarath OT" w:cs="Phetsarath OT" w:hint="cs"/>
          <w:sz w:val="24"/>
          <w:szCs w:val="24"/>
          <w:cs/>
        </w:rPr>
        <w:t xml:space="preserve">                           - ຫຼອ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ດໄຟ ນິອອນ ຂະໜາດ 1.2</w:t>
      </w:r>
      <w:r w:rsidRPr="00412D3D">
        <w:rPr>
          <w:rFonts w:ascii="Phetsarath OT" w:eastAsia="Phetsarath OT" w:hAnsi="Phetsarath OT" w:cs="Phetsarath OT"/>
          <w:sz w:val="24"/>
          <w:szCs w:val="24"/>
        </w:rPr>
        <w:t>m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1 ດວກ</w:t>
      </w:r>
    </w:p>
    <w:p w:rsidR="00F84B92" w:rsidRDefault="00F84B92" w:rsidP="00F84B92">
      <w:pPr>
        <w:pStyle w:val="ListParagraph"/>
        <w:tabs>
          <w:tab w:val="left" w:pos="960"/>
        </w:tabs>
        <w:ind w:left="1080"/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lastRenderedPageBreak/>
        <w:drawing>
          <wp:anchor distT="0" distB="0" distL="114300" distR="114300" simplePos="0" relativeHeight="251673600" behindDoc="0" locked="0" layoutInCell="1" allowOverlap="1" wp14:anchorId="19885C19" wp14:editId="1F41ED3F">
            <wp:simplePos x="0" y="0"/>
            <wp:positionH relativeFrom="column">
              <wp:posOffset>4617274</wp:posOffset>
            </wp:positionH>
            <wp:positionV relativeFrom="paragraph">
              <wp:posOffset>-601980</wp:posOffset>
            </wp:positionV>
            <wp:extent cx="1794956" cy="1295400"/>
            <wp:effectExtent l="0" t="0" r="0" b="0"/>
            <wp:wrapNone/>
            <wp:docPr id="2" name="รูปภาพ 0" descr="20_ye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year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8692" cy="1298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B3017" w:rsidRPr="003B3017" w:rsidRDefault="003B3017" w:rsidP="00F84B92">
      <w:pPr>
        <w:pStyle w:val="ListParagraph"/>
        <w:tabs>
          <w:tab w:val="left" w:pos="960"/>
        </w:tabs>
        <w:ind w:left="1080"/>
        <w:rPr>
          <w:rFonts w:ascii="Phetsarath OT" w:eastAsia="Phetsarath OT" w:hAnsi="Phetsarath OT" w:cs="Phetsarath OT"/>
          <w:sz w:val="24"/>
          <w:szCs w:val="24"/>
        </w:rPr>
      </w:pPr>
    </w:p>
    <w:p w:rsidR="004339DC" w:rsidRDefault="004339DC" w:rsidP="004339DC">
      <w:pPr>
        <w:pStyle w:val="ListParagraph"/>
        <w:numPr>
          <w:ilvl w:val="0"/>
          <w:numId w:val="1"/>
        </w:numPr>
        <w:tabs>
          <w:tab w:val="left" w:pos="960"/>
        </w:tabs>
        <w:rPr>
          <w:rFonts w:ascii="Phetsarath OT" w:eastAsia="Phetsarath OT" w:hAnsi="Phetsarath OT" w:cs="Phetsarath OT"/>
          <w:b/>
          <w:bCs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ຂໍ້</w:t>
      </w:r>
      <w:r w:rsidRPr="004339DC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ມູນຂອງຜະລິດຕະພັນ ແລະ ບັນດາອຸປະກອນ ທີ່ຈະວາງສະແດງພາຍໃນງານ.</w:t>
      </w:r>
    </w:p>
    <w:p w:rsidR="004339DC" w:rsidRDefault="004339DC" w:rsidP="004339DC">
      <w:pPr>
        <w:pStyle w:val="ListParagraph"/>
        <w:tabs>
          <w:tab w:val="left" w:pos="960"/>
        </w:tabs>
        <w:rPr>
          <w:rFonts w:ascii="Phetsarath OT" w:eastAsia="Phetsarath OT" w:hAnsi="Phetsarath OT" w:cs="Phetsarath OT"/>
          <w:sz w:val="24"/>
          <w:szCs w:val="24"/>
        </w:rPr>
      </w:pPr>
      <w:r w:rsidRPr="004339DC">
        <w:rPr>
          <w:rFonts w:ascii="Phetsarath OT" w:eastAsia="Phetsarath OT" w:hAnsi="Phetsarath OT" w:cs="Phetsarath OT" w:hint="cs"/>
          <w:sz w:val="24"/>
          <w:szCs w:val="24"/>
          <w:cs/>
        </w:rPr>
        <w:t>ພວກເຮົາຈະເຜ</w:t>
      </w:r>
      <w:r w:rsidR="000664B0">
        <w:rPr>
          <w:rFonts w:ascii="Phetsarath OT" w:eastAsia="Phetsarath OT" w:hAnsi="Phetsarath OT" w:cs="Phetsarath OT" w:hint="cs"/>
          <w:sz w:val="24"/>
          <w:szCs w:val="24"/>
          <w:cs/>
        </w:rPr>
        <w:t>ີຍແຜ ແລະ ນໍາສະເໝີບັນດາຜະລິດຕະພັນກະສິກຳ</w:t>
      </w:r>
      <w:r w:rsidRPr="004339DC"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ແລະ ອຸປະກອນ ພາຍໃນງານວາງສະແດງຕາມຕາຕະລາງລຸ່ມນີ້:</w:t>
      </w: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93"/>
        <w:gridCol w:w="4224"/>
        <w:gridCol w:w="1871"/>
        <w:gridCol w:w="1985"/>
      </w:tblGrid>
      <w:tr w:rsidR="00AA305A" w:rsidTr="000D58AD">
        <w:tc>
          <w:tcPr>
            <w:tcW w:w="693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>ລ/ດ</w:t>
            </w:r>
          </w:p>
        </w:tc>
        <w:tc>
          <w:tcPr>
            <w:tcW w:w="4224" w:type="dxa"/>
          </w:tcPr>
          <w:p w:rsidR="00AA305A" w:rsidRDefault="000D58AD" w:rsidP="00AA30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>ຊື່ລາຍການວາງສະແດງ</w:t>
            </w:r>
            <w:r w:rsidR="00AA305A"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 xml:space="preserve"> ແລະ ບັນດາອຸປະກອນ</w:t>
            </w: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 xml:space="preserve"> ທີໃຊ້ເນື້ອທີຫຼາຍຫລືກິນໄຟຟ້າຫຼາຍ</w:t>
            </w:r>
          </w:p>
        </w:tc>
        <w:tc>
          <w:tcPr>
            <w:tcW w:w="1871" w:type="dxa"/>
          </w:tcPr>
          <w:p w:rsidR="00AA305A" w:rsidRDefault="00AA305A" w:rsidP="00AA30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>ຂະໜາດ</w:t>
            </w:r>
          </w:p>
        </w:tc>
        <w:tc>
          <w:tcPr>
            <w:tcW w:w="1985" w:type="dxa"/>
          </w:tcPr>
          <w:p w:rsidR="00AA305A" w:rsidRDefault="00AA305A" w:rsidP="00AA30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>ພະລັງງານທີ່ໃຊ້</w:t>
            </w:r>
          </w:p>
          <w:p w:rsidR="00AA305A" w:rsidRDefault="00AA305A" w:rsidP="00AA305A">
            <w:pPr>
              <w:pStyle w:val="ListParagraph"/>
              <w:tabs>
                <w:tab w:val="left" w:pos="960"/>
              </w:tabs>
              <w:ind w:left="0"/>
              <w:jc w:val="center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 w:hint="cs"/>
                <w:sz w:val="24"/>
                <w:szCs w:val="24"/>
                <w:cs/>
              </w:rPr>
              <w:t>(</w:t>
            </w: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V/phase; KW)</w:t>
            </w: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1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2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3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4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5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6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7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8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AA305A" w:rsidTr="000D58AD">
        <w:tc>
          <w:tcPr>
            <w:tcW w:w="693" w:type="dxa"/>
          </w:tcPr>
          <w:p w:rsidR="00AA305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9</w:t>
            </w:r>
          </w:p>
        </w:tc>
        <w:tc>
          <w:tcPr>
            <w:tcW w:w="4224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AA305A" w:rsidRDefault="00AA305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  <w:tr w:rsidR="00C27B7A" w:rsidTr="000D58AD">
        <w:tc>
          <w:tcPr>
            <w:tcW w:w="693" w:type="dxa"/>
          </w:tcPr>
          <w:p w:rsidR="00C27B7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  <w:r>
              <w:rPr>
                <w:rFonts w:ascii="Phetsarath OT" w:eastAsia="Phetsarath OT" w:hAnsi="Phetsarath OT" w:cs="Phetsarath OT"/>
                <w:sz w:val="24"/>
                <w:szCs w:val="24"/>
              </w:rPr>
              <w:t>10</w:t>
            </w:r>
          </w:p>
        </w:tc>
        <w:tc>
          <w:tcPr>
            <w:tcW w:w="4224" w:type="dxa"/>
          </w:tcPr>
          <w:p w:rsidR="00C27B7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871" w:type="dxa"/>
          </w:tcPr>
          <w:p w:rsidR="00C27B7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  <w:tc>
          <w:tcPr>
            <w:tcW w:w="1985" w:type="dxa"/>
          </w:tcPr>
          <w:p w:rsidR="00C27B7A" w:rsidRDefault="00C27B7A" w:rsidP="004339DC">
            <w:pPr>
              <w:pStyle w:val="ListParagraph"/>
              <w:tabs>
                <w:tab w:val="left" w:pos="960"/>
              </w:tabs>
              <w:ind w:left="0"/>
              <w:rPr>
                <w:rFonts w:ascii="Phetsarath OT" w:eastAsia="Phetsarath OT" w:hAnsi="Phetsarath OT" w:cs="Phetsarath OT"/>
                <w:sz w:val="24"/>
                <w:szCs w:val="24"/>
              </w:rPr>
            </w:pPr>
          </w:p>
        </w:tc>
      </w:tr>
    </w:tbl>
    <w:p w:rsidR="00AA305A" w:rsidRDefault="00AA305A" w:rsidP="004339DC">
      <w:pPr>
        <w:pStyle w:val="ListParagraph"/>
        <w:tabs>
          <w:tab w:val="left" w:pos="96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DF1088" w:rsidRPr="003B3017" w:rsidRDefault="00DF1088" w:rsidP="003B3017">
      <w:pPr>
        <w:tabs>
          <w:tab w:val="left" w:pos="960"/>
        </w:tabs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C92B04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ເອກະສານຕິດຂັດ: -    </w:t>
      </w:r>
      <w:r w:rsidRPr="00C92B04">
        <w:rPr>
          <w:rFonts w:ascii="Phetsarath OT" w:eastAsia="Phetsarath OT" w:hAnsi="Phetsarath OT" w:cs="Phetsarath OT" w:hint="cs"/>
          <w:sz w:val="24"/>
          <w:szCs w:val="24"/>
          <w:cs/>
        </w:rPr>
        <w:t>ກ໋ອບປີ້ ບັດປະຈໍາຕົວ ຫຼື ໜັງສືຜ່ານແດນ</w:t>
      </w:r>
      <w:r w:rsidR="003B3017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-   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ໃບທະບຽນວິສະຫະກິດ</w:t>
      </w:r>
    </w:p>
    <w:p w:rsidR="00DF1088" w:rsidRPr="00DF1088" w:rsidRDefault="00DF1088" w:rsidP="00DF1088">
      <w:pPr>
        <w:tabs>
          <w:tab w:val="left" w:pos="2430"/>
        </w:tabs>
        <w:rPr>
          <w:rFonts w:ascii="Phetsarath OT" w:eastAsia="Phetsarath OT" w:hAnsi="Phetsarath OT" w:cs="Phetsarath OT"/>
          <w:b/>
          <w:bCs/>
          <w:sz w:val="24"/>
          <w:szCs w:val="24"/>
          <w:cs/>
        </w:rPr>
      </w:pPr>
      <w:r w:rsidRPr="00DF108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ວິທີການສໍາລະ</w:t>
      </w:r>
      <w:r w:rsidR="009D52A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ເງິນ ສຳຫລັບຜູ້ສົນໃຈມາຈຳໜ່າຍເຄື່ອງດືມແລະອາຫານໃນງານ</w:t>
      </w:r>
      <w:r w:rsidRPr="00DF1088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:</w:t>
      </w:r>
    </w:p>
    <w:p w:rsidR="00DF1088" w:rsidRDefault="009D52AE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ເປັນເງີນສົດ ໃຫ້ແກ່ ຄະນະກໍາ</w:t>
      </w:r>
      <w:r w:rsidR="003B3017">
        <w:rPr>
          <w:rFonts w:ascii="Phetsarath OT" w:eastAsia="Phetsarath OT" w:hAnsi="Phetsarath OT" w:cs="Phetsarath OT" w:hint="cs"/>
          <w:sz w:val="24"/>
          <w:szCs w:val="24"/>
          <w:cs/>
        </w:rPr>
        <w:t>ມະການວາງສະແດງ</w:t>
      </w:r>
      <w:r w:rsidR="00DF1088">
        <w:rPr>
          <w:rFonts w:ascii="Phetsarath OT" w:eastAsia="Phetsarath OT" w:hAnsi="Phetsarath OT" w:cs="Phetsarath OT" w:hint="cs"/>
          <w:sz w:val="24"/>
          <w:szCs w:val="24"/>
          <w:cs/>
        </w:rPr>
        <w:t xml:space="preserve"> </w:t>
      </w:r>
      <w:r w:rsidR="00AF542B">
        <w:rPr>
          <w:rFonts w:ascii="Phetsarath OT" w:eastAsia="Phetsarath OT" w:hAnsi="Phetsarath OT" w:cs="Phetsarath OT" w:hint="cs"/>
          <w:sz w:val="24"/>
          <w:szCs w:val="24"/>
          <w:cs/>
        </w:rPr>
        <w:t xml:space="preserve">ພ້ອມເກັບ </w:t>
      </w:r>
      <w:r w:rsidRPr="00AF542B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ໃບຮັບເງິນ</w:t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 ເພື່ອເປັນຫລັກຖານໃນມື້ງານ</w:t>
      </w:r>
    </w:p>
    <w:p w:rsidR="00F84B92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F84B92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F84B92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F84B92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F84B92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</w:rPr>
      </w:pPr>
    </w:p>
    <w:p w:rsidR="00F84B92" w:rsidRDefault="00F84B92" w:rsidP="00F84B92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>
        <w:rPr>
          <w:rFonts w:ascii="Phetsarath OT" w:eastAsia="Phetsarath OT" w:hAnsi="Phetsarath OT" w:cs="Phetsarath OT"/>
          <w:noProof/>
          <w:sz w:val="24"/>
          <w:szCs w:val="24"/>
          <w:lang w:bidi="th-TH"/>
        </w:rPr>
        <w:drawing>
          <wp:anchor distT="0" distB="0" distL="114300" distR="114300" simplePos="0" relativeHeight="251675648" behindDoc="0" locked="0" layoutInCell="1" allowOverlap="1" wp14:anchorId="1B0B9ED4" wp14:editId="27D8EE87">
            <wp:simplePos x="0" y="0"/>
            <wp:positionH relativeFrom="column">
              <wp:posOffset>5036820</wp:posOffset>
            </wp:positionH>
            <wp:positionV relativeFrom="paragraph">
              <wp:posOffset>-672465</wp:posOffset>
            </wp:positionV>
            <wp:extent cx="1428750" cy="1031113"/>
            <wp:effectExtent l="0" t="0" r="0" b="0"/>
            <wp:wrapNone/>
            <wp:docPr id="3" name="รูปภาพ 0" descr="20_year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_year2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0311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4B92" w:rsidRDefault="00F84B92" w:rsidP="00F84B92">
      <w:pPr>
        <w:jc w:val="center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CD2F57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ສິດທິປະໂຫຍດຂອງຜູ້ສະໝັບສະໜູນ ງານວາງສະແດງ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ສະເຫຼີມສະຫຼອງການສ້າງຕັ້ງສະຖາບັນຄົ້ນຄວ້າກະສິກຳ, ປ່າໄມ້ ແລະ ພັດທະນາຊົນນະບົດ ຄົບຮອບ 20 ປີ</w:t>
      </w:r>
    </w:p>
    <w:p w:rsidR="00F84B92" w:rsidRPr="00533287" w:rsidRDefault="00F84B92" w:rsidP="00F84B92">
      <w:pPr>
        <w:ind w:firstLine="360"/>
        <w:rPr>
          <w:rFonts w:ascii="Phetsarath OT" w:eastAsia="Phetsarath OT" w:hAnsi="Phetsarath OT" w:cs="Phetsarath OT"/>
          <w:sz w:val="24"/>
          <w:szCs w:val="24"/>
          <w:lang w:val="en-GB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lastRenderedPageBreak/>
        <w:t>ສະຖາບັນຄົ້ນຄວ້າກະສິກຳ, ປ່າໄມ້ ແລະ ພັດທະນາຊົນນະບົດ ຂໍແຈ້ງມາຍັງທ່ານ ນັກທຸລະກິດຜູ້ປະກອບການດ້ານກະສິກຳ, ໂຄງການກ່ຽວກັບກະສິກຳ, ບໍລິສັດ ແລະ ພາກສ່ວນທຸລະກິດກະສິກຳຕ່າງໆ. ທີ່ມີເຈດຈຳນົງສະໜັບສະໜູນ ງານວາງສະແດງສະເຫຼີມສະຫຼອງການສ້າງຕັ້ງສະຖາບັນຄົ້ນຄວ້າກະສິກຳ, ປ່າໄມ້ ແລະ ພັດທະນາຊົນນະບົດ ຄົບຮອບ 20 ປີ. ແມ່ນຈະໄດ້ຮັບສິດຜົນປະໂຫຍດດັ່ງລຸ່ມນີ້:</w:t>
      </w:r>
    </w:p>
    <w:p w:rsidR="00F84B92" w:rsidRPr="00514C1E" w:rsidRDefault="00F84B92" w:rsidP="00F84B92">
      <w:pPr>
        <w:ind w:firstLine="360"/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514C1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ຜູ້ສະໝັບສະໜູນລະດັບສູງສຸດ </w:t>
      </w:r>
      <w:r w:rsidRPr="00514C1E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(Premium):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ແຕ່ 10</w:t>
      </w:r>
      <w:r w:rsidRPr="00514C1E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 ລ້ານກີບຂື້ນໄປຈະໄດ້: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ຮັບສິດເປັນເຈົ້າພາບຈັດງານຮ່ວມ ສະເຫຼີມສະຫຼອງ ສກປພ ຄົບຮອບ 20 ປີ ແລະ ເຂົ້າຮ່ວມກິດຈະກຳປີ້ນອ້ອມ.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ໃບກຽດຕິຄຸນມອບໂດຍຫົວໜ້າ ສະຖາບັນຄົ້ນຄວ້າກະສິກຳ, ປ່າໄມ້ ແລະ ພັດທະນາຊົນະບົດ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ເຂົ້າຮ່ວມໂຄສະນາສາທິດເທີງເວທີ ຮ່ວມກັບພິທີກອນໃນງານ.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ໄດ້ລົງໂຄສະນາໃນສື່ຕ່າງໆ ແລະ ໃສ່ເຄື່ອງໝາຍຂອງບໍລິສັດ ( </w:t>
      </w:r>
      <w:r>
        <w:rPr>
          <w:rFonts w:ascii="Phetsarath OT" w:eastAsia="Phetsarath OT" w:hAnsi="Phetsarath OT" w:cs="Phetsarath OT"/>
          <w:sz w:val="24"/>
          <w:szCs w:val="24"/>
          <w:lang w:val="en-GB"/>
        </w:rPr>
        <w:t>logo )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en-GB"/>
        </w:rPr>
        <w:t xml:space="preserve"> ຂອງທ່ານໃນແຜ່ນໂຄສະນາ </w:t>
      </w:r>
      <w:r w:rsidRPr="000E429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en-GB"/>
        </w:rPr>
        <w:t>ຂະ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en-GB"/>
        </w:rPr>
        <w:t xml:space="preserve">    </w:t>
      </w:r>
      <w:r w:rsidRPr="000E429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en-GB"/>
        </w:rPr>
        <w:t>ໜາດໃຫຍ່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en-GB"/>
        </w:rPr>
        <w:t xml:space="preserve"> ແລະ ໄດ້ອອກສື່ວິທະຍຸ, ໜັງສືພີມ: ວາລະສານ ແລະ ອື່ນໆທີ່ຮັບໃຊ້ໃນງານ.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ຫ້ອງວາງສະແດງ ( ບູດ ) 01 ຫ້ອງ. 4x6 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ເຂົ້າຮ່ວມພິທີ່ເປີດງານວາງສະແດງສະເຫຼີມສະຫຼອງ ສະຖາບັນຄົ້ນຄວ້າກະສິກຳ, ປ່າໄມ້ ແລະ ພັດທະນາຊົນນະບົດ ຄົບຮອບ 20 ປີ</w:t>
      </w:r>
    </w:p>
    <w:p w:rsidR="00F84B92" w:rsidRDefault="00F84B92" w:rsidP="00F84B92">
      <w:pPr>
        <w:pStyle w:val="ListParagraph"/>
        <w:numPr>
          <w:ilvl w:val="0"/>
          <w:numId w:val="9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ເຂົ້າຮ່ວມກອງປະຊຸມສຳມະນາໂດຍບໍ່ໄດ້ເສຍຄ່າລົງທະບຽບ.</w:t>
      </w:r>
    </w:p>
    <w:p w:rsidR="00F84B92" w:rsidRPr="004769A6" w:rsidRDefault="00F84B92" w:rsidP="00F84B92">
      <w:pPr>
        <w:pStyle w:val="ListParagraph"/>
        <w:numPr>
          <w:ilvl w:val="0"/>
          <w:numId w:val="8"/>
        </w:num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4769A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ຜູ້ສະໝັບສະໜູນປະເພດເງີນ </w:t>
      </w:r>
      <w:r w:rsidRPr="004769A6">
        <w:rPr>
          <w:rFonts w:ascii="Phetsarath OT" w:eastAsia="Phetsarath OT" w:hAnsi="Phetsarath OT" w:cs="Phetsarath OT"/>
          <w:b/>
          <w:bCs/>
          <w:sz w:val="24"/>
          <w:szCs w:val="24"/>
        </w:rPr>
        <w:t xml:space="preserve">(Silver): 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ແຕ່ 3 ລ້ານເຖິງ 5 </w:t>
      </w:r>
      <w:r w:rsidRPr="004769A6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>ລ້ານກີບຈະໄດ້:</w:t>
      </w:r>
    </w:p>
    <w:p w:rsidR="00F84B92" w:rsidRDefault="00F84B92" w:rsidP="00F84B92">
      <w:pPr>
        <w:pStyle w:val="ListParagraph"/>
        <w:numPr>
          <w:ilvl w:val="0"/>
          <w:numId w:val="10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ໃບກຽດຕິຄຸນມອບໂດຍຫົວໜ້າສະຖາບັນຄົ້ນຄວ້າກະສິກຳ, ປ່າໄມ້ ແລະ ພັດທະນາຊົນນະບົດ</w:t>
      </w:r>
    </w:p>
    <w:p w:rsidR="00F84B92" w:rsidRDefault="00F84B92" w:rsidP="00F84B92">
      <w:pPr>
        <w:pStyle w:val="ListParagraph"/>
        <w:numPr>
          <w:ilvl w:val="0"/>
          <w:numId w:val="10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ເຂົ້າຮ່ວມພິທີ່ເປີດງານວາງສະແດງສະເຫຼີມສະຫຼອງສະຖາບັນຄົ້ນຄວ້າກະສິກຳ, ປ່າໄມ້ ແລະ ພັດທະນາຊົນນະບົດ ຄົບຮອບ 20 ປີ</w:t>
      </w:r>
    </w:p>
    <w:p w:rsidR="00F84B92" w:rsidRDefault="00F84B92" w:rsidP="00F84B92">
      <w:pPr>
        <w:pStyle w:val="ListParagraph"/>
        <w:numPr>
          <w:ilvl w:val="0"/>
          <w:numId w:val="10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 xml:space="preserve">ໄດ້ລົງໂຄສະນາໃນສື່ຕ່າງໆ ແລະ ໃສ່ເຄື່ອງໝາຍຂອງບໍລິສັດ ( </w:t>
      </w:r>
      <w:r>
        <w:rPr>
          <w:rFonts w:ascii="Phetsarath OT" w:eastAsia="Phetsarath OT" w:hAnsi="Phetsarath OT" w:cs="Phetsarath OT"/>
          <w:sz w:val="24"/>
          <w:szCs w:val="24"/>
          <w:lang w:val="en-GB"/>
        </w:rPr>
        <w:t>logo )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en-GB"/>
        </w:rPr>
        <w:t xml:space="preserve"> ຂອງທ່ານໃນແຜ່ນໂຄສະນາ </w:t>
      </w:r>
      <w:r w:rsidRPr="000E4290"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en-GB"/>
        </w:rPr>
        <w:t>ຂະ</w:t>
      </w:r>
      <w:r>
        <w:rPr>
          <w:rFonts w:ascii="Phetsarath OT" w:eastAsia="Phetsarath OT" w:hAnsi="Phetsarath OT" w:cs="Phetsarath OT" w:hint="cs"/>
          <w:b/>
          <w:bCs/>
          <w:sz w:val="24"/>
          <w:szCs w:val="24"/>
          <w:cs/>
          <w:lang w:val="en-GB"/>
        </w:rPr>
        <w:t xml:space="preserve">    ໜາດກາງ</w:t>
      </w:r>
      <w:r>
        <w:rPr>
          <w:rFonts w:ascii="Phetsarath OT" w:eastAsia="Phetsarath OT" w:hAnsi="Phetsarath OT" w:cs="Phetsarath OT" w:hint="cs"/>
          <w:sz w:val="24"/>
          <w:szCs w:val="24"/>
          <w:cs/>
          <w:lang w:val="en-GB"/>
        </w:rPr>
        <w:t xml:space="preserve"> ແລະ ໄດ້ອອກສື່ວິທະຍຸ, ໜັງສືພີມ: ວາລະສານ ແລະ ອື່ນໆທີ່ຮັບໃຊ້ໃນງານ.</w:t>
      </w:r>
    </w:p>
    <w:p w:rsidR="00F84B92" w:rsidRDefault="00F84B92" w:rsidP="00F84B92">
      <w:pPr>
        <w:pStyle w:val="ListParagraph"/>
        <w:numPr>
          <w:ilvl w:val="0"/>
          <w:numId w:val="10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ຮັບຫ້ອງວາງສະແດງ (ບູດ) ຈໍານວນ 01 ບູດ. 3x4</w:t>
      </w:r>
    </w:p>
    <w:p w:rsidR="00F84B92" w:rsidRDefault="00F84B92" w:rsidP="00F84B92">
      <w:pPr>
        <w:pStyle w:val="ListParagraph"/>
        <w:numPr>
          <w:ilvl w:val="0"/>
          <w:numId w:val="10"/>
        </w:numPr>
        <w:rPr>
          <w:rFonts w:ascii="Phetsarath OT" w:eastAsia="Phetsarath OT" w:hAnsi="Phetsarath OT" w:cs="Phetsarath OT"/>
          <w:sz w:val="24"/>
          <w:szCs w:val="24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ເຂົ້າຮ່ວມກອງປະຊຸມສໍາມະນາ ໂດຍບໍ່ເສຍຄ່າລົງທະບຽນ.</w:t>
      </w:r>
    </w:p>
    <w:p w:rsidR="00016F09" w:rsidRPr="00016F09" w:rsidRDefault="00F84B92" w:rsidP="00F84B92">
      <w:pPr>
        <w:rPr>
          <w:rFonts w:ascii="Phetsarath OT" w:eastAsia="Phetsarath OT" w:hAnsi="Phetsarath OT" w:cs="Phetsarath OT"/>
          <w:b/>
          <w:bCs/>
          <w:sz w:val="24"/>
          <w:szCs w:val="24"/>
        </w:rPr>
      </w:pPr>
      <w:r w:rsidRPr="00016F09">
        <w:rPr>
          <w:rFonts w:ascii="Phetsarath OT" w:eastAsia="Phetsarath OT" w:hAnsi="Phetsarath OT" w:cs="Phetsarath OT" w:hint="cs"/>
          <w:b/>
          <w:bCs/>
          <w:sz w:val="24"/>
          <w:szCs w:val="24"/>
          <w:cs/>
        </w:rPr>
        <w:t xml:space="preserve">ຕິດຕໍ່ພົວພັນ: </w:t>
      </w:r>
      <w:bookmarkStart w:id="0" w:name="_GoBack"/>
      <w:bookmarkEnd w:id="0"/>
    </w:p>
    <w:p w:rsidR="00F84B92" w:rsidRDefault="00F84B92" w:rsidP="00016F09">
      <w:pPr>
        <w:rPr>
          <w:rStyle w:val="Hyperlink"/>
          <w:rFonts w:ascii="Phetsarath OT" w:eastAsia="Phetsarath OT" w:hAnsi="Phetsarath OT" w:cs="Phetsarath OT"/>
          <w:sz w:val="24"/>
          <w:szCs w:val="24"/>
          <w:lang w:val="en-GB"/>
        </w:rPr>
      </w:pPr>
      <w:r>
        <w:rPr>
          <w:rFonts w:ascii="Phetsarath OT" w:eastAsia="Phetsarath OT" w:hAnsi="Phetsarath OT" w:cs="Phetsarath OT" w:hint="cs"/>
          <w:sz w:val="24"/>
          <w:szCs w:val="24"/>
          <w:cs/>
        </w:rPr>
        <w:t>ທ່ານ. ສຸລິວົງ ກອງມະນີວົງ</w:t>
      </w:r>
      <w:r w:rsidR="00016F09">
        <w:rPr>
          <w:rFonts w:ascii="Phetsarath OT" w:eastAsia="Phetsarath OT" w:hAnsi="Phetsarath OT" w:cs="Phetsarath OT"/>
          <w:sz w:val="24"/>
          <w:szCs w:val="24"/>
          <w:cs/>
        </w:rPr>
        <w:br/>
      </w:r>
      <w:r>
        <w:rPr>
          <w:rFonts w:ascii="Phetsarath OT" w:eastAsia="Phetsarath OT" w:hAnsi="Phetsarath OT" w:cs="Phetsarath OT" w:hint="cs"/>
          <w:sz w:val="24"/>
          <w:szCs w:val="24"/>
          <w:cs/>
        </w:rPr>
        <w:t>ໂທ: 02059591333</w:t>
      </w:r>
      <w:r w:rsidR="00016F09">
        <w:rPr>
          <w:rFonts w:ascii="Phetsarath OT" w:eastAsia="Phetsarath OT" w:hAnsi="Phetsarath OT" w:cs="Phetsarath OT"/>
          <w:sz w:val="24"/>
          <w:szCs w:val="24"/>
          <w:cs/>
        </w:rPr>
        <w:br/>
      </w:r>
      <w:r w:rsidR="00016F09">
        <w:rPr>
          <w:rFonts w:ascii="Phetsarath OT" w:eastAsia="Phetsarath OT" w:hAnsi="Phetsarath OT" w:cs="Phetsarath OT"/>
          <w:sz w:val="24"/>
          <w:szCs w:val="24"/>
          <w:lang w:val="en-GB"/>
        </w:rPr>
        <w:t xml:space="preserve">E – Mail: </w:t>
      </w:r>
      <w:hyperlink r:id="rId6" w:history="1">
        <w:r w:rsidR="00016F09" w:rsidRPr="008A22A3">
          <w:rPr>
            <w:rStyle w:val="Hyperlink"/>
            <w:rFonts w:ascii="Phetsarath OT" w:eastAsia="Phetsarath OT" w:hAnsi="Phetsarath OT" w:cs="Phetsarath OT"/>
            <w:sz w:val="24"/>
            <w:szCs w:val="24"/>
            <w:lang w:val="en-GB"/>
          </w:rPr>
          <w:t>soulivong.nk@gmail.com</w:t>
        </w:r>
      </w:hyperlink>
    </w:p>
    <w:p w:rsidR="00016F09" w:rsidRPr="00AF74D4" w:rsidRDefault="00016F09" w:rsidP="00016F09">
      <w:pPr>
        <w:rPr>
          <w:rFonts w:ascii="Phetsarath OT" w:eastAsia="Phetsarath OT" w:hAnsi="Phetsarath OT" w:cs="Phetsarath OT" w:hint="cs"/>
          <w:sz w:val="24"/>
          <w:szCs w:val="24"/>
        </w:rPr>
      </w:pPr>
    </w:p>
    <w:p w:rsidR="00F84B92" w:rsidRPr="00016F09" w:rsidRDefault="00F84B92" w:rsidP="00DF1088">
      <w:pPr>
        <w:tabs>
          <w:tab w:val="left" w:pos="2430"/>
        </w:tabs>
        <w:rPr>
          <w:rFonts w:ascii="Phetsarath OT" w:eastAsia="Phetsarath OT" w:hAnsi="Phetsarath OT" w:cs="Phetsarath OT"/>
          <w:sz w:val="24"/>
          <w:szCs w:val="24"/>
          <w:cs/>
          <w:lang w:val="en-GB"/>
        </w:rPr>
      </w:pPr>
    </w:p>
    <w:p w:rsidR="00513EEB" w:rsidRPr="00DF1088" w:rsidRDefault="00513EEB" w:rsidP="00C92B04">
      <w:pPr>
        <w:rPr>
          <w:rFonts w:ascii="Phetsarath OT" w:eastAsia="Phetsarath OT" w:hAnsi="Phetsarath OT" w:cs="Phetsarath OT"/>
          <w:sz w:val="24"/>
          <w:szCs w:val="24"/>
          <w:cs/>
        </w:rPr>
      </w:pPr>
    </w:p>
    <w:sectPr w:rsidR="00513EEB" w:rsidRPr="00DF1088" w:rsidSect="00ED4E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hetsarath OT">
    <w:panose1 w:val="02000500000000000001"/>
    <w:charset w:val="00"/>
    <w:family w:val="auto"/>
    <w:pitch w:val="variable"/>
    <w:sig w:usb0="A30000A7" w:usb1="5000004A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kChampa">
    <w:panose1 w:val="020B0604020202020204"/>
    <w:charset w:val="00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C1C5A"/>
    <w:multiLevelType w:val="hybridMultilevel"/>
    <w:tmpl w:val="DFA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32A5B"/>
    <w:multiLevelType w:val="hybridMultilevel"/>
    <w:tmpl w:val="3E1408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47391D"/>
    <w:multiLevelType w:val="hybridMultilevel"/>
    <w:tmpl w:val="C1126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029D2"/>
    <w:multiLevelType w:val="hybridMultilevel"/>
    <w:tmpl w:val="6B6EF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6C0538"/>
    <w:multiLevelType w:val="hybridMultilevel"/>
    <w:tmpl w:val="BB286A82"/>
    <w:lvl w:ilvl="0" w:tplc="08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72DE0E5A"/>
    <w:multiLevelType w:val="hybridMultilevel"/>
    <w:tmpl w:val="019E8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75DFB"/>
    <w:multiLevelType w:val="hybridMultilevel"/>
    <w:tmpl w:val="7602AE86"/>
    <w:lvl w:ilvl="0" w:tplc="2272E02C">
      <w:start w:val="3"/>
      <w:numFmt w:val="bullet"/>
      <w:lvlText w:val="-"/>
      <w:lvlJc w:val="left"/>
      <w:pPr>
        <w:ind w:left="180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8FA4F90"/>
    <w:multiLevelType w:val="hybridMultilevel"/>
    <w:tmpl w:val="9906028E"/>
    <w:lvl w:ilvl="0" w:tplc="2272E02C">
      <w:start w:val="3"/>
      <w:numFmt w:val="bullet"/>
      <w:lvlText w:val="-"/>
      <w:lvlJc w:val="left"/>
      <w:pPr>
        <w:ind w:left="108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E1A0AE9"/>
    <w:multiLevelType w:val="hybridMultilevel"/>
    <w:tmpl w:val="715E8A7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7F386D4B"/>
    <w:multiLevelType w:val="hybridMultilevel"/>
    <w:tmpl w:val="47EECFEC"/>
    <w:lvl w:ilvl="0" w:tplc="2272E02C">
      <w:start w:val="3"/>
      <w:numFmt w:val="bullet"/>
      <w:lvlText w:val="-"/>
      <w:lvlJc w:val="left"/>
      <w:pPr>
        <w:ind w:left="3000" w:hanging="360"/>
      </w:pPr>
      <w:rPr>
        <w:rFonts w:ascii="Phetsarath OT" w:eastAsia="Phetsarath OT" w:hAnsi="Phetsarath OT" w:cs="Phetsarath OT" w:hint="eastAsia"/>
      </w:rPr>
    </w:lvl>
    <w:lvl w:ilvl="1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9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E6"/>
    <w:rsid w:val="00016F09"/>
    <w:rsid w:val="000664B0"/>
    <w:rsid w:val="000D58AD"/>
    <w:rsid w:val="003B3017"/>
    <w:rsid w:val="003E5901"/>
    <w:rsid w:val="00412D3D"/>
    <w:rsid w:val="004339DC"/>
    <w:rsid w:val="00513EEB"/>
    <w:rsid w:val="005D48E8"/>
    <w:rsid w:val="00657391"/>
    <w:rsid w:val="007239CC"/>
    <w:rsid w:val="00786CEB"/>
    <w:rsid w:val="008A3231"/>
    <w:rsid w:val="008D3D2F"/>
    <w:rsid w:val="009D52AE"/>
    <w:rsid w:val="00A26E7A"/>
    <w:rsid w:val="00AA305A"/>
    <w:rsid w:val="00AD6D51"/>
    <w:rsid w:val="00AF542B"/>
    <w:rsid w:val="00B34743"/>
    <w:rsid w:val="00C000AA"/>
    <w:rsid w:val="00C27B7A"/>
    <w:rsid w:val="00C43156"/>
    <w:rsid w:val="00C554B1"/>
    <w:rsid w:val="00C5731A"/>
    <w:rsid w:val="00C868E6"/>
    <w:rsid w:val="00C92B04"/>
    <w:rsid w:val="00D2588A"/>
    <w:rsid w:val="00DF1088"/>
    <w:rsid w:val="00ED4E42"/>
    <w:rsid w:val="00F24ACA"/>
    <w:rsid w:val="00F643F0"/>
    <w:rsid w:val="00F84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D75D8"/>
  <w15:docId w15:val="{B836EDDA-36D1-4202-911B-B2C97EF3D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E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68E6"/>
    <w:pPr>
      <w:ind w:left="720"/>
      <w:contextualSpacing/>
    </w:pPr>
  </w:style>
  <w:style w:type="table" w:styleId="TableGrid">
    <w:name w:val="Table Grid"/>
    <w:basedOn w:val="TableNormal"/>
    <w:uiPriority w:val="39"/>
    <w:rsid w:val="00AA3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E7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16F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ulivong.nk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</dc:creator>
  <cp:lastModifiedBy>NAFRI_CIC01</cp:lastModifiedBy>
  <cp:revision>2</cp:revision>
  <cp:lastPrinted>2019-02-13T04:31:00Z</cp:lastPrinted>
  <dcterms:created xsi:type="dcterms:W3CDTF">2019-04-01T09:00:00Z</dcterms:created>
  <dcterms:modified xsi:type="dcterms:W3CDTF">2019-04-01T09:00:00Z</dcterms:modified>
</cp:coreProperties>
</file>